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b8919511900f18ed8feea3a8792d97c815402b7"/>
      <w:r>
        <w:t xml:space="preserve">Erat, S. and Gneezy, U. (2012), White lies. Management Science</w:t>
      </w:r>
      <w:bookmarkEnd w:id="20"/>
    </w:p>
    <w:p>
      <w:pPr>
        <w:pStyle w:val="FirstParagraph"/>
      </w:pPr>
      <w:r>
        <w:t xml:space="preserve"> </w:t>
      </w:r>
    </w:p>
    <w:p>
      <w:pPr>
        <w:pStyle w:val="BodyText"/>
      </w:pPr>
      <w:r>
        <w:rPr>
          <w:b/>
        </w:rPr>
        <w:t xml:space="preserve">A. Instructions for Player 1 (Sender)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Welcome to our short experiment. Please read these instructions</w:t>
      </w:r>
      <w:r>
        <w:t xml:space="preserve"> </w:t>
      </w:r>
      <w:r>
        <w:t xml:space="preserve">carefully. You may earn a considerable sum of money, depending on the</w:t>
      </w:r>
      <w:r>
        <w:t xml:space="preserve"> </w:t>
      </w:r>
      <w:r>
        <w:t xml:space="preserve">decisions you make in the experiment. We will randomly choose 1</w:t>
      </w:r>
      <w:r>
        <w:t xml:space="preserve"> </w:t>
      </w:r>
      <w:r>
        <w:t xml:space="preserve">participant out of 20 and pay this person next week. The rest of the</w:t>
      </w:r>
      <w:r>
        <w:t xml:space="preserve"> </w:t>
      </w:r>
      <w:r>
        <w:t xml:space="preserve">instructions describe what the procedure will be should you be chosen.</w:t>
      </w:r>
    </w:p>
    <w:p>
      <w:pPr>
        <w:pStyle w:val="BodyText"/>
      </w:pPr>
      <w:r>
        <w:t xml:space="preserve">You will be matched randomly with another participant in this</w:t>
      </w:r>
      <w:r>
        <w:t xml:space="preserve"> </w:t>
      </w:r>
      <w:r>
        <w:t xml:space="preserve">experiment. Neither of you will know the identity of the other.</w:t>
      </w:r>
    </w:p>
    <w:p>
      <w:pPr>
        <w:pStyle w:val="BodyText"/>
      </w:pPr>
      <w:r>
        <w:t xml:space="preserve">Before starting this experiment, we have rolled a 6-sided die, and</w:t>
      </w:r>
      <w:r>
        <w:t xml:space="preserve"> </w:t>
      </w:r>
      <w:r>
        <w:t xml:space="preserve">obtained the outcome 2. The other participant will not be informed that</w:t>
      </w:r>
      <w:r>
        <w:t xml:space="preserve"> </w:t>
      </w:r>
      <w:r>
        <w:t xml:space="preserve">the outcome of the die roll was 2. However, he or she will be told that</w:t>
      </w:r>
      <w:r>
        <w:t xml:space="preserve"> </w:t>
      </w:r>
      <w:r>
        <w:t xml:space="preserve">you have been informed the outcome of the die roll.</w:t>
      </w:r>
    </w:p>
    <w:p>
      <w:pPr>
        <w:pStyle w:val="BodyText"/>
      </w:pPr>
      <w:r>
        <w:t xml:space="preserve">We now ask you to send a message to the other participant. The message</w:t>
      </w:r>
      <w:r>
        <w:t xml:space="preserve"> </w:t>
      </w:r>
      <w:r>
        <w:t xml:space="preserve">will correspond to a number from 1 to 6. There are six possible messages: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Message 1:</w:t>
      </w:r>
      <w:r>
        <w:t xml:space="preserve"> </w:t>
      </w:r>
      <w:r>
        <w:t xml:space="preserve">“</w:t>
      </w:r>
      <w:r>
        <w:t xml:space="preserve">The outcome from the roll of the 6-sided die is 1.</w:t>
      </w:r>
      <w:r>
        <w:t xml:space="preserve">”</w:t>
      </w:r>
    </w:p>
    <w:p>
      <w:pPr>
        <w:pStyle w:val="BodyText"/>
      </w:pPr>
      <w:r>
        <w:t xml:space="preserve">Message 2:</w:t>
      </w:r>
      <w:r>
        <w:t xml:space="preserve"> </w:t>
      </w:r>
      <w:r>
        <w:t xml:space="preserve">“</w:t>
      </w:r>
      <w:r>
        <w:t xml:space="preserve">The outcome from the roll of the 6-sided die is 2.</w:t>
      </w:r>
      <w:r>
        <w:t xml:space="preserve">”</w:t>
      </w:r>
    </w:p>
    <w:p>
      <w:pPr>
        <w:pStyle w:val="BodyText"/>
      </w:pPr>
      <w:r>
        <w:t xml:space="preserve">Message 3:</w:t>
      </w:r>
      <w:r>
        <w:t xml:space="preserve"> </w:t>
      </w:r>
      <w:r>
        <w:t xml:space="preserve">“</w:t>
      </w:r>
      <w:r>
        <w:t xml:space="preserve">The outcome from the roll of the 6-sided die is 3.</w:t>
      </w:r>
      <w:r>
        <w:t xml:space="preserve">”</w:t>
      </w:r>
    </w:p>
    <w:p>
      <w:pPr>
        <w:pStyle w:val="BodyText"/>
      </w:pPr>
      <w:r>
        <w:t xml:space="preserve">Message 4:</w:t>
      </w:r>
      <w:r>
        <w:t xml:space="preserve"> </w:t>
      </w:r>
      <w:r>
        <w:t xml:space="preserve">“</w:t>
      </w:r>
      <w:r>
        <w:t xml:space="preserve">The outcome from the roll of the 6-sided die is 4.</w:t>
      </w:r>
      <w:r>
        <w:t xml:space="preserve">”</w:t>
      </w:r>
    </w:p>
    <w:p>
      <w:pPr>
        <w:pStyle w:val="BodyText"/>
      </w:pPr>
      <w:r>
        <w:t xml:space="preserve">Message 5:</w:t>
      </w:r>
      <w:r>
        <w:t xml:space="preserve"> </w:t>
      </w:r>
      <w:r>
        <w:t xml:space="preserve">“</w:t>
      </w:r>
      <w:r>
        <w:t xml:space="preserve">The outcome from the roll of the 6-sided die is 5.</w:t>
      </w:r>
      <w:r>
        <w:t xml:space="preserve">”</w:t>
      </w:r>
    </w:p>
    <w:p>
      <w:pPr>
        <w:pStyle w:val="BodyText"/>
      </w:pPr>
      <w:r>
        <w:t xml:space="preserve">Message 6:</w:t>
      </w:r>
      <w:r>
        <w:t xml:space="preserve"> </w:t>
      </w:r>
      <w:r>
        <w:t xml:space="preserve">“</w:t>
      </w:r>
      <w:r>
        <w:t xml:space="preserve">The outcome from the roll of the 6-sided die is 6.</w:t>
      </w:r>
      <w:r>
        <w:t xml:space="preserve">”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Your message will be shown to the other participant, and then he or she</w:t>
      </w:r>
      <w:r>
        <w:t xml:space="preserve"> </w:t>
      </w:r>
      <w:r>
        <w:t xml:space="preserve">will be asked to choose a number between 1 and 6.</w:t>
      </w:r>
    </w:p>
    <w:p>
      <w:pPr>
        <w:pStyle w:val="BodyText"/>
      </w:pPr>
      <w:r>
        <w:t xml:space="preserve">The choice of the number by the other participant will determine the</w:t>
      </w:r>
      <w:r>
        <w:t xml:space="preserve"> </w:t>
      </w:r>
      <w:r>
        <w:t xml:space="preserve">payments in the experiment.</w:t>
      </w:r>
    </w:p>
    <w:p>
      <w:pPr>
        <w:numPr>
          <w:numId w:val="1001"/>
          <w:ilvl w:val="0"/>
        </w:numPr>
      </w:pPr>
      <w:r>
        <w:t xml:space="preserve">If he or she chooses the actual outcome of the roll of the dice, 2,</w:t>
      </w:r>
      <w:r>
        <w:t xml:space="preserve"> </w:t>
      </w:r>
      <w:r>
        <w:t xml:space="preserve">then you will receive $20 and he or she will receive $20.</w:t>
      </w:r>
    </w:p>
    <w:p>
      <w:pPr>
        <w:numPr>
          <w:numId w:val="1001"/>
          <w:ilvl w:val="0"/>
        </w:numPr>
      </w:pPr>
      <w:r>
        <w:t xml:space="preserve">If he or she chooses a number different than the actual outcome, you</w:t>
      </w:r>
      <w:r>
        <w:t xml:space="preserve"> </w:t>
      </w:r>
      <w:r>
        <w:t xml:space="preserve">will receive a $X and he or she will receive $Y.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Finally, only you will be informed of the particular monetary value</w:t>
      </w:r>
      <w:r>
        <w:t xml:space="preserve"> </w:t>
      </w:r>
      <w:r>
        <w:t xml:space="preserve">connected to each message. The other participant will not be informed of</w:t>
      </w:r>
      <w:r>
        <w:t xml:space="preserve"> </w:t>
      </w:r>
      <w:r>
        <w:t xml:space="preserve">these monetary values. However, he or she will be told that you have</w:t>
      </w:r>
      <w:r>
        <w:t xml:space="preserve"> </w:t>
      </w:r>
      <w:r>
        <w:t xml:space="preserve">been informed of the monetary value connected to each message. The</w:t>
      </w:r>
      <w:r>
        <w:t xml:space="preserve"> </w:t>
      </w:r>
      <w:r>
        <w:t xml:space="preserve">message I will send is "The outcome from the roll of the 6-sided die is ___."</w:t>
      </w:r>
    </w:p>
    <w:p>
      <w:pPr>
        <w:pStyle w:val="BodyText"/>
      </w:pPr>
      <w:r>
        <w:t xml:space="preserve"> 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Treatment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X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T[-1;10]</w:t>
            </w:r>
          </w:p>
        </w:tc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center"/>
            </w:pPr>
            <w:r>
              <w:t xml:space="preserve">30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T[1;10]</w:t>
            </w:r>
          </w:p>
        </w:tc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center"/>
            </w:pPr>
            <w:r>
              <w:t xml:space="preserve">30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T[10;10]</w:t>
            </w:r>
          </w:p>
        </w:tc>
        <w:tc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p>
            <w:pPr>
              <w:pStyle w:val="Compact"/>
              <w:jc w:val="center"/>
            </w:pPr>
            <w:r>
              <w:t xml:space="preserve">30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T[1;-5]</w:t>
            </w:r>
          </w:p>
        </w:tc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center"/>
            </w:pPr>
            <w:r>
              <w:t xml:space="preserve">15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T[10;0]</w:t>
            </w:r>
          </w:p>
        </w:tc>
        <w:tc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p>
            <w:pPr>
              <w:pStyle w:val="Compact"/>
              <w:jc w:val="center"/>
            </w:pPr>
            <w:r>
              <w:t xml:space="preserve">20</w:t>
            </w: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</w:rPr>
        <w:t xml:space="preserve">Instructions for Player 2 (Receiver)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Welcome to our short experiment. Please read these instructions</w:t>
      </w:r>
      <w:r>
        <w:t xml:space="preserve"> </w:t>
      </w:r>
      <w:r>
        <w:t xml:space="preserve">carefully. You may earn a considerable sum of money, depending on the</w:t>
      </w:r>
      <w:r>
        <w:t xml:space="preserve"> </w:t>
      </w:r>
      <w:r>
        <w:t xml:space="preserve">decisions you make in the experiment.</w:t>
      </w:r>
    </w:p>
    <w:p>
      <w:pPr>
        <w:pStyle w:val="BodyText"/>
      </w:pPr>
      <w:r>
        <w:t xml:space="preserve">You will be matched randomly with another participant in this</w:t>
      </w:r>
      <w:r>
        <w:t xml:space="preserve"> </w:t>
      </w:r>
      <w:r>
        <w:t xml:space="preserve">experiment. Neither of you will know the identity of the other.</w:t>
      </w:r>
    </w:p>
    <w:p>
      <w:pPr>
        <w:pStyle w:val="BodyText"/>
      </w:pPr>
      <w:r>
        <w:t xml:space="preserve">Before starting this experiment, we have rolled a 6-sided die, and told</w:t>
      </w:r>
      <w:r>
        <w:t xml:space="preserve"> </w:t>
      </w:r>
      <w:r>
        <w:t xml:space="preserve">the outcome of it to the other participant, but we are not going to tell</w:t>
      </w:r>
      <w:r>
        <w:t xml:space="preserve"> </w:t>
      </w:r>
      <w:r>
        <w:t xml:space="preserve">it to you.</w:t>
      </w:r>
    </w:p>
    <w:p>
      <w:pPr>
        <w:pStyle w:val="BodyText"/>
      </w:pPr>
      <w:r>
        <w:t xml:space="preserve">After being informed of the roll of the die, the other participant has</w:t>
      </w:r>
      <w:r>
        <w:t xml:space="preserve"> </w:t>
      </w:r>
      <w:r>
        <w:t xml:space="preserve">sent a message to you. The message corresponds to a number from 1 to 6.</w:t>
      </w:r>
      <w:r>
        <w:t xml:space="preserve"> </w:t>
      </w:r>
      <w:r>
        <w:t xml:space="preserve">There are six possible messages:</w:t>
      </w:r>
    </w:p>
    <w:p>
      <w:pPr>
        <w:pStyle w:val="BodyText"/>
      </w:pPr>
      <w:r>
        <w:t xml:space="preserve">Message 1:</w:t>
      </w:r>
      <w:r>
        <w:t xml:space="preserve"> </w:t>
      </w:r>
      <w:r>
        <w:t xml:space="preserve">“</w:t>
      </w:r>
      <w:r>
        <w:t xml:space="preserve">The outcome from the roll of the die is 1.</w:t>
      </w:r>
      <w:r>
        <w:t xml:space="preserve">”</w:t>
      </w:r>
    </w:p>
    <w:p>
      <w:pPr>
        <w:pStyle w:val="BodyText"/>
      </w:pPr>
      <w:r>
        <w:t xml:space="preserve">Message 2:</w:t>
      </w:r>
      <w:r>
        <w:t xml:space="preserve"> </w:t>
      </w:r>
      <w:r>
        <w:t xml:space="preserve">“</w:t>
      </w:r>
      <w:r>
        <w:t xml:space="preserve">The outcome from the roll of the die is 2.</w:t>
      </w:r>
      <w:r>
        <w:t xml:space="preserve">”</w:t>
      </w:r>
    </w:p>
    <w:p>
      <w:pPr>
        <w:pStyle w:val="BodyText"/>
      </w:pPr>
      <w:r>
        <w:t xml:space="preserve">Message 3:</w:t>
      </w:r>
      <w:r>
        <w:t xml:space="preserve"> </w:t>
      </w:r>
      <w:r>
        <w:t xml:space="preserve">“</w:t>
      </w:r>
      <w:r>
        <w:t xml:space="preserve">The outcome from the roll of the die is 3.</w:t>
      </w:r>
      <w:r>
        <w:t xml:space="preserve">”</w:t>
      </w:r>
    </w:p>
    <w:p>
      <w:pPr>
        <w:pStyle w:val="BodyText"/>
      </w:pPr>
      <w:r>
        <w:t xml:space="preserve">Message 4:</w:t>
      </w:r>
      <w:r>
        <w:t xml:space="preserve"> </w:t>
      </w:r>
      <w:r>
        <w:t xml:space="preserve">“</w:t>
      </w:r>
      <w:r>
        <w:t xml:space="preserve">The outcome from the roll of the die is 4.</w:t>
      </w:r>
      <w:r>
        <w:t xml:space="preserve">”</w:t>
      </w:r>
    </w:p>
    <w:p>
      <w:pPr>
        <w:pStyle w:val="BodyText"/>
      </w:pPr>
      <w:r>
        <w:t xml:space="preserve">Message 5:</w:t>
      </w:r>
      <w:r>
        <w:t xml:space="preserve"> </w:t>
      </w:r>
      <w:r>
        <w:t xml:space="preserve">“</w:t>
      </w:r>
      <w:r>
        <w:t xml:space="preserve">The outcome from the roll of the die is 5.</w:t>
      </w:r>
      <w:r>
        <w:t xml:space="preserve">”</w:t>
      </w:r>
    </w:p>
    <w:p>
      <w:pPr>
        <w:pStyle w:val="BodyText"/>
      </w:pPr>
      <w:r>
        <w:t xml:space="preserve">Message 6:</w:t>
      </w:r>
      <w:r>
        <w:t xml:space="preserve"> </w:t>
      </w:r>
      <w:r>
        <w:t xml:space="preserve">“</w:t>
      </w:r>
      <w:r>
        <w:t xml:space="preserve">The outcome from the roll of the die is 6.</w:t>
      </w:r>
      <w:r>
        <w:t xml:space="preserve">”</w:t>
      </w:r>
    </w:p>
    <w:p>
      <w:pPr>
        <w:pStyle w:val="BodyText"/>
      </w:pPr>
      <w:r>
        <w:t xml:space="preserve">The message the other participant sent is as follows:</w:t>
      </w:r>
    </w:p>
    <w:p>
      <w:pPr>
        <w:pStyle w:val="BodyText"/>
      </w:pPr>
      <w:r>
        <w:t xml:space="preserve">Message: "The outcome from the roll of the 6-sided die is ___."</w:t>
      </w:r>
    </w:p>
    <w:p>
      <w:pPr>
        <w:pStyle w:val="BodyText"/>
      </w:pPr>
      <w:r>
        <w:t xml:space="preserve">Now we ask you to choose a number between 1 and 6. The message you</w:t>
      </w:r>
      <w:r>
        <w:t xml:space="preserve"> </w:t>
      </w:r>
      <w:r>
        <w:t xml:space="preserve">received is the only information you will have regarding the roll of the</w:t>
      </w:r>
      <w:r>
        <w:t xml:space="preserve"> </w:t>
      </w:r>
      <w:r>
        <w:t xml:space="preserve">die. Your choice of a number will determine the payments in the</w:t>
      </w:r>
      <w:r>
        <w:t xml:space="preserve"> </w:t>
      </w:r>
      <w:r>
        <w:t xml:space="preserve">experiment according to two different options (option A and option B),</w:t>
      </w:r>
      <w:r>
        <w:t xml:space="preserve"> </w:t>
      </w:r>
      <w:r>
        <w:t xml:space="preserve">known only to the other participant.</w:t>
      </w:r>
    </w:p>
    <w:p>
      <w:pPr>
        <w:pStyle w:val="BodyText"/>
      </w:pPr>
      <w:r>
        <w:t xml:space="preserve">If you will choose the same number as the number that came up in the</w:t>
      </w:r>
      <w:r>
        <w:t xml:space="preserve"> </w:t>
      </w:r>
      <w:r>
        <w:t xml:space="preserve">roll of the die, both of you will be paid according to option A. If you</w:t>
      </w:r>
      <w:r>
        <w:t xml:space="preserve"> </w:t>
      </w:r>
      <w:r>
        <w:t xml:space="preserve">will choose a number different than the actual number, you will both be</w:t>
      </w:r>
      <w:r>
        <w:t xml:space="preserve"> </w:t>
      </w:r>
      <w:r>
        <w:t xml:space="preserve">paid according to option B.</w:t>
      </w:r>
    </w:p>
    <w:p>
      <w:pPr>
        <w:pStyle w:val="BodyText"/>
      </w:pPr>
      <w:r>
        <w:t xml:space="preserve">Do you have any questions?</w:t>
      </w:r>
    </w:p>
    <w:p>
      <w:pPr>
        <w:pStyle w:val="BodyText"/>
      </w:pPr>
      <w:r>
        <w:t xml:space="preserve">The number I choose is ___.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</w:rPr>
        <w:t xml:space="preserve">B. Instructions for Player 1 (Sender)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Welcome to our short experiment. Please read these instructions</w:t>
      </w:r>
      <w:r>
        <w:t xml:space="preserve"> </w:t>
      </w:r>
      <w:r>
        <w:t xml:space="preserve">carefully. You may earn a considerable sum of money, depending on the</w:t>
      </w:r>
      <w:r>
        <w:t xml:space="preserve"> </w:t>
      </w:r>
      <w:r>
        <w:t xml:space="preserve">decisions you make in the experiment. We will randomly choose 1</w:t>
      </w:r>
      <w:r>
        <w:t xml:space="preserve"> </w:t>
      </w:r>
      <w:r>
        <w:t xml:space="preserve">participant out of 20 and pay this person next week. The rest of the</w:t>
      </w:r>
      <w:r>
        <w:t xml:space="preserve"> </w:t>
      </w:r>
      <w:r>
        <w:t xml:space="preserve">instructions describe what the procedure will be should you be chosen.</w:t>
      </w:r>
    </w:p>
    <w:p>
      <w:pPr>
        <w:pStyle w:val="BodyText"/>
      </w:pPr>
      <w:r>
        <w:t xml:space="preserve">You will be matched randomly with another participant in this</w:t>
      </w:r>
      <w:r>
        <w:t xml:space="preserve"> </w:t>
      </w:r>
      <w:r>
        <w:t xml:space="preserve">experiment. Neither of you will know the identity of the other.</w:t>
      </w:r>
    </w:p>
    <w:p>
      <w:pPr>
        <w:pStyle w:val="BodyText"/>
      </w:pPr>
      <w:r>
        <w:t xml:space="preserve">Before starting this experiment, we have rolled a 6-sided die, and</w:t>
      </w:r>
      <w:r>
        <w:t xml:space="preserve"> </w:t>
      </w:r>
      <w:r>
        <w:t xml:space="preserve">obtained the outcome 2. The other participant will not be informed that</w:t>
      </w:r>
      <w:r>
        <w:t xml:space="preserve"> </w:t>
      </w:r>
      <w:r>
        <w:t xml:space="preserve">the outcome of the die roll was 2. However, he or she will be told that</w:t>
      </w:r>
      <w:r>
        <w:t xml:space="preserve"> </w:t>
      </w:r>
      <w:r>
        <w:t xml:space="preserve">you have been informed the outcome of the die roll.</w:t>
      </w:r>
    </w:p>
    <w:p>
      <w:pPr>
        <w:pStyle w:val="BodyText"/>
      </w:pPr>
      <w:r>
        <w:t xml:space="preserve">For each of the payment possibilities, we now ask you to send a message</w:t>
      </w:r>
      <w:r>
        <w:t xml:space="preserve"> </w:t>
      </w:r>
      <w:r>
        <w:t xml:space="preserve">to the other participant. The message will correspond to a number from 1</w:t>
      </w:r>
      <w:r>
        <w:t xml:space="preserve"> </w:t>
      </w:r>
      <w:r>
        <w:t xml:space="preserve">to 6. There are six possible messages:</w:t>
      </w:r>
    </w:p>
    <w:p>
      <w:pPr>
        <w:pStyle w:val="BodyText"/>
      </w:pPr>
      <w:r>
        <w:t xml:space="preserve">Message 1:</w:t>
      </w:r>
      <w:r>
        <w:t xml:space="preserve"> </w:t>
      </w:r>
      <w:r>
        <w:t xml:space="preserve">“</w:t>
      </w:r>
      <w:r>
        <w:t xml:space="preserve">The outcome from the roll of the 6-sided die is 1.</w:t>
      </w:r>
      <w:r>
        <w:t xml:space="preserve">”</w:t>
      </w:r>
    </w:p>
    <w:p>
      <w:pPr>
        <w:pStyle w:val="BodyText"/>
      </w:pPr>
      <w:r>
        <w:t xml:space="preserve">Message 2:</w:t>
      </w:r>
      <w:r>
        <w:t xml:space="preserve"> </w:t>
      </w:r>
      <w:r>
        <w:t xml:space="preserve">“</w:t>
      </w:r>
      <w:r>
        <w:t xml:space="preserve">The outcome from the roll of the 6-sided die is 2.</w:t>
      </w:r>
      <w:r>
        <w:t xml:space="preserve">”</w:t>
      </w:r>
    </w:p>
    <w:p>
      <w:pPr>
        <w:pStyle w:val="BodyText"/>
      </w:pPr>
      <w:r>
        <w:t xml:space="preserve">Message 3:</w:t>
      </w:r>
      <w:r>
        <w:t xml:space="preserve"> </w:t>
      </w:r>
      <w:r>
        <w:t xml:space="preserve">“</w:t>
      </w:r>
      <w:r>
        <w:t xml:space="preserve">The outcome from the roll of the 6-sided die is 3.</w:t>
      </w:r>
      <w:r>
        <w:t xml:space="preserve">”</w:t>
      </w:r>
    </w:p>
    <w:p>
      <w:pPr>
        <w:pStyle w:val="BodyText"/>
      </w:pPr>
      <w:r>
        <w:t xml:space="preserve">Message 4:</w:t>
      </w:r>
      <w:r>
        <w:t xml:space="preserve"> </w:t>
      </w:r>
      <w:r>
        <w:t xml:space="preserve">“</w:t>
      </w:r>
      <w:r>
        <w:t xml:space="preserve">The outcome from the roll of the 6-sided die is 4.</w:t>
      </w:r>
      <w:r>
        <w:t xml:space="preserve">”</w:t>
      </w:r>
    </w:p>
    <w:p>
      <w:pPr>
        <w:pStyle w:val="BodyText"/>
      </w:pPr>
      <w:r>
        <w:t xml:space="preserve">Message 5:</w:t>
      </w:r>
      <w:r>
        <w:t xml:space="preserve"> </w:t>
      </w:r>
      <w:r>
        <w:t xml:space="preserve">“</w:t>
      </w:r>
      <w:r>
        <w:t xml:space="preserve">The outcome from the roll of the 6-sided die is 5.</w:t>
      </w:r>
      <w:r>
        <w:t xml:space="preserve">”</w:t>
      </w:r>
    </w:p>
    <w:p>
      <w:pPr>
        <w:pStyle w:val="BodyText"/>
      </w:pPr>
      <w:r>
        <w:t xml:space="preserve">Message 6:</w:t>
      </w:r>
      <w:r>
        <w:t xml:space="preserve"> </w:t>
      </w:r>
      <w:r>
        <w:t xml:space="preserve">“</w:t>
      </w:r>
      <w:r>
        <w:t xml:space="preserve">The outcome from the roll of the 6-sided die is 6.</w:t>
      </w:r>
      <w:r>
        <w:t xml:space="preserve">”</w:t>
      </w:r>
    </w:p>
    <w:p>
      <w:pPr>
        <w:pStyle w:val="BodyText"/>
      </w:pPr>
      <w:r>
        <w:t xml:space="preserve">Your message will be shown to the other participant, and then he or she</w:t>
      </w:r>
      <w:r>
        <w:t xml:space="preserve"> </w:t>
      </w:r>
      <w:r>
        <w:t xml:space="preserve">will be asked to choose a number between 1 and 6.</w:t>
      </w:r>
    </w:p>
    <w:p>
      <w:pPr>
        <w:pStyle w:val="BodyText"/>
      </w:pPr>
      <w:r>
        <w:t xml:space="preserve">The choice of the number by the other participant will determine the</w:t>
      </w:r>
      <w:r>
        <w:t xml:space="preserve"> </w:t>
      </w:r>
      <w:r>
        <w:t xml:space="preserve">payments in the experiment.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</w:rPr>
        <w:t xml:space="preserve">Payment possibility #1</w:t>
      </w:r>
    </w:p>
    <w:p>
      <w:pPr>
        <w:numPr>
          <w:numId w:val="1002"/>
          <w:ilvl w:val="0"/>
        </w:numPr>
      </w:pPr>
      <w:r>
        <w:t xml:space="preserve">If he or she chooses the actual outcome of the roll of the dice, 2,</w:t>
      </w:r>
      <w:r>
        <w:t xml:space="preserve"> </w:t>
      </w:r>
      <w:r>
        <w:t xml:space="preserve">then you will receive $20 and he or she will receive $20.</w:t>
      </w:r>
    </w:p>
    <w:p>
      <w:pPr>
        <w:numPr>
          <w:numId w:val="1002"/>
          <w:ilvl w:val="0"/>
        </w:numPr>
      </w:pPr>
      <w:r>
        <w:t xml:space="preserve">If he or she chooses a number different than the actual outcome, you</w:t>
      </w:r>
      <w:r>
        <w:t xml:space="preserve"> </w:t>
      </w:r>
      <w:r>
        <w:t xml:space="preserve">will receive $19 and he or she will receive $30.</w:t>
      </w:r>
    </w:p>
    <w:p>
      <w:pPr>
        <w:pStyle w:val="FirstParagraph"/>
      </w:pPr>
      <w:r>
        <w:t xml:space="preserve">The message I will send in this payment option is:</w:t>
      </w:r>
    </w:p>
    <w:p>
      <w:pPr>
        <w:pStyle w:val="BodyText"/>
      </w:pPr>
      <w:r>
        <w:t xml:space="preserve">"The outcome from the roll of the 6-sided die is ___."</w:t>
      </w:r>
    </w:p>
    <w:p>
      <w:pPr>
        <w:pStyle w:val="BodyText"/>
      </w:pPr>
      <w:r>
        <w:rPr>
          <w:i/>
        </w:rPr>
        <w:t xml:space="preserve">(Please fill in a number from 1 to 6.)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</w:rPr>
        <w:t xml:space="preserve">Payment possibility #2</w:t>
      </w:r>
    </w:p>
    <w:p>
      <w:pPr>
        <w:numPr>
          <w:numId w:val="1003"/>
          <w:ilvl w:val="0"/>
        </w:numPr>
      </w:pPr>
      <w:r>
        <w:t xml:space="preserve">If he or she chooses the actual outcome of the roll of the dice, 2,</w:t>
      </w:r>
      <w:r>
        <w:t xml:space="preserve"> </w:t>
      </w:r>
      <w:r>
        <w:t xml:space="preserve">then you will receive $20 and he or she will receive $20.</w:t>
      </w:r>
    </w:p>
    <w:p>
      <w:pPr>
        <w:numPr>
          <w:numId w:val="1003"/>
          <w:ilvl w:val="0"/>
        </w:numPr>
      </w:pPr>
      <w:r>
        <w:t xml:space="preserve">If he or she chooses a number different than the actual outcome, you</w:t>
      </w:r>
      <w:r>
        <w:t xml:space="preserve"> </w:t>
      </w:r>
      <w:r>
        <w:t xml:space="preserve">will receive $30 and he or she will receive $30</w:t>
      </w:r>
    </w:p>
    <w:p>
      <w:pPr>
        <w:pStyle w:val="FirstParagraph"/>
      </w:pPr>
      <w:r>
        <w:t xml:space="preserve">The message I will send in this payment option is</w:t>
      </w:r>
    </w:p>
    <w:p>
      <w:pPr>
        <w:pStyle w:val="BodyText"/>
      </w:pPr>
      <w:r>
        <w:t xml:space="preserve">"The outcome from the roll of the 6-sided die is ___."</w:t>
      </w:r>
    </w:p>
    <w:p>
      <w:pPr>
        <w:pStyle w:val="BodyText"/>
      </w:pPr>
      <w:r>
        <w:rPr>
          <w:i/>
        </w:rPr>
        <w:t xml:space="preserve">(Please fill in a number from 1 to 6.)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</w:rPr>
        <w:t xml:space="preserve">Payment possibility #3</w:t>
      </w:r>
    </w:p>
    <w:p>
      <w:pPr>
        <w:numPr>
          <w:numId w:val="1004"/>
          <w:ilvl w:val="0"/>
        </w:numPr>
      </w:pPr>
      <w:r>
        <w:t xml:space="preserve">If he or she chooses the actual outcome of the roll of the dice,</w:t>
      </w:r>
      <w:r>
        <w:t xml:space="preserve"> </w:t>
      </w:r>
      <w:r>
        <w:t xml:space="preserve">two, then you will receive $20 and he or she will receive $20.</w:t>
      </w:r>
    </w:p>
    <w:p>
      <w:pPr>
        <w:numPr>
          <w:numId w:val="1004"/>
          <w:ilvl w:val="0"/>
        </w:numPr>
      </w:pPr>
      <w:r>
        <w:t xml:space="preserve">If he or she chooses a number different than the actual outcome, you</w:t>
      </w:r>
      <w:r>
        <w:t xml:space="preserve"> </w:t>
      </w:r>
      <w:r>
        <w:t xml:space="preserve">will receive $21 and he or she will receive $30.</w:t>
      </w:r>
    </w:p>
    <w:p>
      <w:pPr>
        <w:pStyle w:val="FirstParagraph"/>
      </w:pPr>
      <w:r>
        <w:t xml:space="preserve">The message I will send in this payment option is</w:t>
      </w:r>
    </w:p>
    <w:p>
      <w:pPr>
        <w:pStyle w:val="BodyText"/>
      </w:pPr>
      <w:r>
        <w:t xml:space="preserve">"The outcome from the roll of the 6-sided die is ___."</w:t>
      </w:r>
    </w:p>
    <w:p>
      <w:pPr>
        <w:pStyle w:val="BodyText"/>
      </w:pPr>
      <w:r>
        <w:rPr>
          <w:i/>
        </w:rPr>
        <w:t xml:space="preserve">(Please fill in a number from 1 to 6.)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</w:rPr>
        <w:t xml:space="preserve">Payment possibility #4</w:t>
      </w:r>
    </w:p>
    <w:p>
      <w:pPr>
        <w:numPr>
          <w:numId w:val="1005"/>
          <w:ilvl w:val="0"/>
        </w:numPr>
      </w:pPr>
      <w:r>
        <w:t xml:space="preserve">If he or she chooses the actual outcome of the roll of the dice, 2,</w:t>
      </w:r>
      <w:r>
        <w:t xml:space="preserve"> </w:t>
      </w:r>
      <w:r>
        <w:t xml:space="preserve">then you will receive $20 and he or she will receive $20.</w:t>
      </w:r>
    </w:p>
    <w:p>
      <w:pPr>
        <w:numPr>
          <w:numId w:val="1005"/>
          <w:ilvl w:val="0"/>
        </w:numPr>
      </w:pPr>
      <w:r>
        <w:t xml:space="preserve">If he or she chooses a number different than the actual outcome, you</w:t>
      </w:r>
      <w:r>
        <w:t xml:space="preserve"> </w:t>
      </w:r>
      <w:r>
        <w:t xml:space="preserve">will receive a $21 and he or she will receive $15.</w:t>
      </w:r>
    </w:p>
    <w:p>
      <w:pPr>
        <w:pStyle w:val="FirstParagraph"/>
      </w:pPr>
      <w:r>
        <w:t xml:space="preserve">The message I will send in this payment option is</w:t>
      </w:r>
    </w:p>
    <w:p>
      <w:pPr>
        <w:pStyle w:val="BodyText"/>
      </w:pPr>
      <w:r>
        <w:t xml:space="preserve">"The outcome from the roll of the 6-sided die is ___."</w:t>
      </w:r>
    </w:p>
    <w:p>
      <w:pPr>
        <w:pStyle w:val="BodyText"/>
      </w:pPr>
      <w:r>
        <w:rPr>
          <w:i/>
        </w:rPr>
        <w:t xml:space="preserve">(Please fill in a number from 1 to 6.)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2019-10-31T00:07:21Z</dcterms:created>
  <dcterms:modified xsi:type="dcterms:W3CDTF">2019-10-31T00:07:21Z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